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8903" w14:textId="77777777" w:rsidR="00760E48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b/>
          <w:sz w:val="28"/>
          <w:lang w:eastAsia="cs-CZ"/>
        </w:rPr>
      </w:pPr>
      <w:r w:rsidRPr="009B6AE1">
        <w:rPr>
          <w:rFonts w:asciiTheme="minorHAnsi" w:hAnsiTheme="minorHAnsi" w:cstheme="minorHAnsi"/>
          <w:b/>
          <w:sz w:val="28"/>
          <w:lang w:eastAsia="cs-CZ"/>
        </w:rPr>
        <w:t>Informace o zpracování osobních údajů</w:t>
      </w:r>
    </w:p>
    <w:p w14:paraId="34B7EFC3" w14:textId="77777777" w:rsidR="00760E48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i/>
          <w:sz w:val="24"/>
          <w:szCs w:val="24"/>
          <w:lang w:eastAsia="cs-CZ"/>
        </w:rPr>
      </w:pPr>
    </w:p>
    <w:p w14:paraId="0F75E41C" w14:textId="45447999" w:rsidR="008D4553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i/>
          <w:lang w:eastAsia="cs-CZ"/>
        </w:rPr>
      </w:pPr>
      <w:r w:rsidRPr="009B6AE1">
        <w:rPr>
          <w:rFonts w:asciiTheme="minorHAnsi" w:hAnsiTheme="minorHAnsi" w:cstheme="minorHAnsi"/>
          <w:i/>
          <w:lang w:eastAsia="cs-CZ"/>
        </w:rPr>
        <w:t>dle čl. 13 a 14 nařízení Evropského parlamentu a Rady (EU) 2016/679 ze dne 27. dubna 2016 o</w:t>
      </w:r>
      <w:r w:rsidR="0031333B">
        <w:rPr>
          <w:rFonts w:asciiTheme="minorHAnsi" w:hAnsiTheme="minorHAnsi" w:cstheme="minorHAnsi"/>
          <w:i/>
          <w:lang w:eastAsia="cs-CZ"/>
        </w:rPr>
        <w:t> </w:t>
      </w:r>
      <w:r w:rsidRPr="009B6AE1">
        <w:rPr>
          <w:rFonts w:asciiTheme="minorHAnsi" w:hAnsiTheme="minorHAnsi" w:cstheme="minorHAnsi"/>
          <w:i/>
          <w:lang w:eastAsia="cs-CZ"/>
        </w:rPr>
        <w:t xml:space="preserve">ochraně fyzických osob v souvislosti se zpracováním osobních údajů a o volném pohybu těchto údajů a o zrušení směrnice 95/46/ES (obecné nařízení o ochraně osobních údajů) </w:t>
      </w:r>
    </w:p>
    <w:p w14:paraId="38BCB899" w14:textId="77777777" w:rsidR="00760E48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i/>
          <w:lang w:eastAsia="cs-CZ"/>
        </w:rPr>
      </w:pPr>
      <w:r w:rsidRPr="009B6AE1">
        <w:rPr>
          <w:rFonts w:asciiTheme="minorHAnsi" w:hAnsiTheme="minorHAnsi" w:cstheme="minorHAnsi"/>
          <w:i/>
          <w:lang w:eastAsia="cs-CZ"/>
        </w:rPr>
        <w:t>(dále jen „GDPR“)</w:t>
      </w:r>
    </w:p>
    <w:p w14:paraId="3B02A8CA" w14:textId="77777777" w:rsidR="00760E48" w:rsidRPr="009B6AE1" w:rsidRDefault="00760E48" w:rsidP="00760E48">
      <w:pPr>
        <w:jc w:val="both"/>
        <w:rPr>
          <w:rFonts w:asciiTheme="minorHAnsi" w:hAnsiTheme="minorHAnsi" w:cstheme="minorHAnsi"/>
          <w:b/>
        </w:rPr>
      </w:pPr>
    </w:p>
    <w:p w14:paraId="701213BD" w14:textId="77777777" w:rsidR="00760E48" w:rsidRPr="009B6AE1" w:rsidRDefault="00760E48" w:rsidP="009B6AE1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1. Obecné informace o správci</w:t>
      </w:r>
    </w:p>
    <w:p w14:paraId="008C2902" w14:textId="7EBB4186" w:rsidR="00760E48" w:rsidRPr="009B6AE1" w:rsidRDefault="00760E48" w:rsidP="009B6AE1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Správcem osobních údajů je Národní úřad pro kybernetickou a informační bezpečnost</w:t>
      </w:r>
      <w:r w:rsidR="007A795E" w:rsidRPr="009B6AE1">
        <w:rPr>
          <w:rFonts w:asciiTheme="minorHAnsi" w:hAnsiTheme="minorHAnsi" w:cstheme="minorHAnsi"/>
        </w:rPr>
        <w:t xml:space="preserve">, Mučednická 1125/31, 616 00 Brno, IČO: 05800226, e-mail: </w:t>
      </w:r>
      <w:r w:rsidR="007A795E" w:rsidRPr="009B6AE1">
        <w:rPr>
          <w:rFonts w:asciiTheme="minorHAnsi" w:hAnsiTheme="minorHAnsi" w:cstheme="minorHAnsi"/>
          <w:color w:val="409BDF"/>
          <w:sz w:val="21"/>
          <w:szCs w:val="21"/>
          <w:u w:val="single"/>
        </w:rPr>
        <w:t>posta@nukib.</w:t>
      </w:r>
      <w:r w:rsidR="001048EF">
        <w:rPr>
          <w:rFonts w:asciiTheme="minorHAnsi" w:hAnsiTheme="minorHAnsi" w:cstheme="minorHAnsi"/>
          <w:color w:val="409BDF"/>
          <w:sz w:val="21"/>
          <w:szCs w:val="21"/>
          <w:u w:val="single"/>
        </w:rPr>
        <w:t>gov.</w:t>
      </w:r>
      <w:r w:rsidR="007A795E" w:rsidRPr="009B6AE1">
        <w:rPr>
          <w:rFonts w:asciiTheme="minorHAnsi" w:hAnsiTheme="minorHAnsi" w:cstheme="minorHAnsi"/>
          <w:color w:val="409BDF"/>
          <w:sz w:val="21"/>
          <w:szCs w:val="21"/>
          <w:u w:val="single"/>
        </w:rPr>
        <w:t>cz</w:t>
      </w:r>
      <w:hyperlink r:id="rId7" w:history="1"/>
      <w:r w:rsidR="007A795E" w:rsidRPr="009B6AE1">
        <w:rPr>
          <w:rFonts w:asciiTheme="minorHAnsi" w:hAnsiTheme="minorHAnsi" w:cstheme="minorHAnsi"/>
        </w:rPr>
        <w:t xml:space="preserve">, ID datové schránky: zzfnkp3, </w:t>
      </w:r>
      <w:r w:rsidRPr="009B6AE1">
        <w:rPr>
          <w:rFonts w:asciiTheme="minorHAnsi" w:hAnsiTheme="minorHAnsi" w:cstheme="minorHAnsi"/>
        </w:rPr>
        <w:t>jako ústřední orgán státní správy</w:t>
      </w:r>
      <w:r w:rsidR="00E44DDE">
        <w:rPr>
          <w:rFonts w:asciiTheme="minorHAnsi" w:hAnsiTheme="minorHAnsi" w:cstheme="minorHAnsi"/>
        </w:rPr>
        <w:t xml:space="preserve"> (dále jen „NÚKIB“)</w:t>
      </w:r>
      <w:r w:rsidR="005070C4">
        <w:rPr>
          <w:rFonts w:asciiTheme="minorHAnsi" w:hAnsiTheme="minorHAnsi" w:cstheme="minorHAnsi"/>
        </w:rPr>
        <w:t>, který plní funkci Národního koordinačního centra v</w:t>
      </w:r>
      <w:r w:rsidR="0031333B">
        <w:rPr>
          <w:rFonts w:asciiTheme="minorHAnsi" w:hAnsiTheme="minorHAnsi" w:cstheme="minorHAnsi"/>
        </w:rPr>
        <w:t> </w:t>
      </w:r>
      <w:r w:rsidR="005070C4">
        <w:rPr>
          <w:rFonts w:asciiTheme="minorHAnsi" w:hAnsiTheme="minorHAnsi" w:cstheme="minorHAnsi"/>
        </w:rPr>
        <w:t>oblasti kybernetické bezpečnosti pro Českou republiku</w:t>
      </w:r>
      <w:r w:rsidRPr="009B6AE1">
        <w:rPr>
          <w:rFonts w:asciiTheme="minorHAnsi" w:hAnsiTheme="minorHAnsi" w:cstheme="minorHAnsi"/>
        </w:rPr>
        <w:t>. Jako správce osobních údajů určuje účel, prostředky a</w:t>
      </w:r>
      <w:r w:rsidR="00A164F0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 xml:space="preserve">způsob zpracování osobních údajů, provádí zpracování a odpovídá za něj. </w:t>
      </w:r>
    </w:p>
    <w:p w14:paraId="1C0DE235" w14:textId="1ED134D0" w:rsidR="00760E48" w:rsidRPr="009B6AE1" w:rsidRDefault="007A795E" w:rsidP="009B6AE1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P</w:t>
      </w:r>
      <w:r w:rsidR="00760E48" w:rsidRPr="009B6AE1">
        <w:rPr>
          <w:rFonts w:asciiTheme="minorHAnsi" w:hAnsiTheme="minorHAnsi" w:cstheme="minorHAnsi"/>
        </w:rPr>
        <w:t>ověřence</w:t>
      </w:r>
      <w:r w:rsidRPr="009B6AE1">
        <w:rPr>
          <w:rFonts w:asciiTheme="minorHAnsi" w:hAnsiTheme="minorHAnsi" w:cstheme="minorHAnsi"/>
        </w:rPr>
        <w:t>m pro ochranu osobních údajů správce je</w:t>
      </w:r>
      <w:r w:rsidR="00760E48" w:rsidRPr="009B6AE1">
        <w:rPr>
          <w:rFonts w:asciiTheme="minorHAnsi" w:hAnsiTheme="minorHAnsi" w:cstheme="minorHAnsi"/>
        </w:rPr>
        <w:t xml:space="preserve"> Mgr. Pavel Král, e-mail: </w:t>
      </w:r>
      <w:hyperlink r:id="rId8" w:history="1">
        <w:r w:rsidR="001048EF" w:rsidRPr="005867DA">
          <w:rPr>
            <w:rStyle w:val="Hypertextovodkaz"/>
            <w:rFonts w:asciiTheme="minorHAnsi" w:hAnsiTheme="minorHAnsi" w:cstheme="minorHAnsi"/>
          </w:rPr>
          <w:t>DPO@nukib.gov.cz</w:t>
        </w:r>
      </w:hyperlink>
    </w:p>
    <w:p w14:paraId="5BABD2BC" w14:textId="07C1857F" w:rsidR="00760E48" w:rsidRPr="009B6AE1" w:rsidRDefault="00391A53" w:rsidP="009B6AE1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Zpracování osobních údajů probíhá v souladu s GDPR a dále v souladu s relevantními vnitrostátními právními předpisy v oblasti ochrany osobních údajů. Jako správce osobních údajů na základě povinnosti dané zvláštními zákony při zpracování osobních údajů </w:t>
      </w:r>
      <w:r w:rsidR="00556A30" w:rsidRPr="009B6AE1">
        <w:rPr>
          <w:rFonts w:asciiTheme="minorHAnsi" w:hAnsiTheme="minorHAnsi" w:cstheme="minorHAnsi"/>
        </w:rPr>
        <w:t>s</w:t>
      </w:r>
      <w:r w:rsidRPr="009B6AE1">
        <w:rPr>
          <w:rFonts w:asciiTheme="minorHAnsi" w:hAnsiTheme="minorHAnsi" w:cstheme="minorHAnsi"/>
        </w:rPr>
        <w:t>právce dbá práva na ochranu soukromého a</w:t>
      </w:r>
      <w:r w:rsidR="0029501D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osobního života subjektu údajů.</w:t>
      </w:r>
    </w:p>
    <w:p w14:paraId="152C09B2" w14:textId="0DA263D4" w:rsidR="00F626AD" w:rsidRPr="009B6AE1" w:rsidRDefault="00F626AD" w:rsidP="009A66B6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 xml:space="preserve">2. </w:t>
      </w:r>
      <w:r w:rsidR="00556A30" w:rsidRPr="009B6AE1">
        <w:rPr>
          <w:rFonts w:asciiTheme="minorHAnsi" w:hAnsiTheme="minorHAnsi" w:cstheme="minorHAnsi"/>
          <w:b/>
        </w:rPr>
        <w:t>Působnost s</w:t>
      </w:r>
      <w:r w:rsidRPr="009B6AE1">
        <w:rPr>
          <w:rFonts w:asciiTheme="minorHAnsi" w:hAnsiTheme="minorHAnsi" w:cstheme="minorHAnsi"/>
          <w:b/>
        </w:rPr>
        <w:t>právce a z něj vyplývající oblasti účelů zpracování osobních údajů.</w:t>
      </w:r>
    </w:p>
    <w:p w14:paraId="0F6859E2" w14:textId="2064B583" w:rsidR="006256CE" w:rsidRDefault="006256CE" w:rsidP="00095D8F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Správce zpracovává osobní údaje </w:t>
      </w:r>
      <w:r>
        <w:rPr>
          <w:rFonts w:asciiTheme="minorHAnsi" w:hAnsiTheme="minorHAnsi" w:cstheme="minorHAnsi"/>
        </w:rPr>
        <w:t>za ú</w:t>
      </w:r>
      <w:r w:rsidRPr="009B6AE1">
        <w:rPr>
          <w:rFonts w:asciiTheme="minorHAnsi" w:hAnsiTheme="minorHAnsi" w:cstheme="minorHAnsi"/>
        </w:rPr>
        <w:t xml:space="preserve">čelem </w:t>
      </w:r>
      <w:r w:rsidR="007C4963">
        <w:rPr>
          <w:rFonts w:asciiTheme="minorHAnsi" w:hAnsiTheme="minorHAnsi" w:cstheme="minorHAnsi"/>
        </w:rPr>
        <w:t>pořádaného webináře</w:t>
      </w:r>
      <w:r w:rsidR="00C9437A" w:rsidRPr="00C9437A">
        <w:rPr>
          <w:rFonts w:asciiTheme="minorHAnsi" w:hAnsiTheme="minorHAnsi" w:cstheme="minorHAnsi"/>
        </w:rPr>
        <w:t xml:space="preserve"> k výzvě </w:t>
      </w:r>
      <w:proofErr w:type="spellStart"/>
      <w:r w:rsidR="00C9437A" w:rsidRPr="00C9437A">
        <w:rPr>
          <w:rFonts w:asciiTheme="minorHAnsi" w:hAnsiTheme="minorHAnsi" w:cstheme="minorHAnsi"/>
        </w:rPr>
        <w:t>CyberCertification</w:t>
      </w:r>
      <w:proofErr w:type="spellEnd"/>
      <w:r w:rsidR="00C9437A" w:rsidRPr="00C9437A">
        <w:rPr>
          <w:rFonts w:asciiTheme="minorHAnsi" w:hAnsiTheme="minorHAnsi" w:cstheme="minorHAnsi"/>
        </w:rPr>
        <w:t xml:space="preserve"> </w:t>
      </w:r>
      <w:proofErr w:type="spellStart"/>
      <w:r w:rsidR="00C9437A" w:rsidRPr="00C9437A">
        <w:rPr>
          <w:rFonts w:asciiTheme="minorHAnsi" w:hAnsiTheme="minorHAnsi" w:cstheme="minorHAnsi"/>
        </w:rPr>
        <w:t>Boost</w:t>
      </w:r>
      <w:proofErr w:type="spellEnd"/>
      <w:r w:rsidR="00C9437A" w:rsidRPr="00C9437A">
        <w:rPr>
          <w:rFonts w:asciiTheme="minorHAnsi" w:hAnsiTheme="minorHAnsi" w:cstheme="minorHAnsi"/>
        </w:rPr>
        <w:t>: Podpora rozvoje certifikačních kapacit</w:t>
      </w:r>
      <w:r w:rsidR="00C9437A">
        <w:rPr>
          <w:rFonts w:asciiTheme="minorHAnsi" w:hAnsiTheme="minorHAnsi" w:cstheme="minorHAnsi"/>
        </w:rPr>
        <w:t>.</w:t>
      </w:r>
    </w:p>
    <w:p w14:paraId="402D5531" w14:textId="730A1B8B" w:rsidR="00DA2748" w:rsidRDefault="00DA2748" w:rsidP="00095D8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Správce </w:t>
      </w:r>
      <w:r w:rsidRPr="00DA2748">
        <w:rPr>
          <w:rFonts w:asciiTheme="minorHAnsi" w:hAnsiTheme="minorHAnsi" w:cstheme="minorHAnsi"/>
        </w:rPr>
        <w:t>zpracová</w:t>
      </w:r>
      <w:r>
        <w:rPr>
          <w:rFonts w:asciiTheme="minorHAnsi" w:hAnsiTheme="minorHAnsi" w:cstheme="minorHAnsi"/>
        </w:rPr>
        <w:t>vá osobní údaje</w:t>
      </w:r>
      <w:r w:rsidRPr="00DA2748">
        <w:rPr>
          <w:rFonts w:asciiTheme="minorHAnsi" w:hAnsiTheme="minorHAnsi" w:cstheme="minorHAnsi"/>
        </w:rPr>
        <w:t>, které j</w:t>
      </w:r>
      <w:r>
        <w:rPr>
          <w:rFonts w:asciiTheme="minorHAnsi" w:hAnsiTheme="minorHAnsi" w:cstheme="minorHAnsi"/>
        </w:rPr>
        <w:t>sou</w:t>
      </w:r>
      <w:r w:rsidRPr="00DA2748">
        <w:rPr>
          <w:rFonts w:asciiTheme="minorHAnsi" w:hAnsiTheme="minorHAnsi" w:cstheme="minorHAnsi"/>
        </w:rPr>
        <w:t xml:space="preserve"> nezbytné pro splnění smlouvy, jejíž smluvní stranou je subjekt údajů, nebo pro provedení opatření přijatých před uzavřením smlouvy na žádost tohoto subjektu údajů</w:t>
      </w:r>
      <w:r>
        <w:rPr>
          <w:rFonts w:asciiTheme="minorHAnsi" w:hAnsiTheme="minorHAnsi" w:cstheme="minorHAnsi"/>
        </w:rPr>
        <w:t>.</w:t>
      </w:r>
    </w:p>
    <w:p w14:paraId="16FC98D8" w14:textId="20BAFA9E" w:rsidR="00095D8F" w:rsidRDefault="0009252C" w:rsidP="00095D8F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Správce zpracovává osobní údaje </w:t>
      </w:r>
      <w:r w:rsidR="00095D8F">
        <w:rPr>
          <w:rFonts w:asciiTheme="minorHAnsi" w:hAnsiTheme="minorHAnsi" w:cstheme="minorHAnsi"/>
        </w:rPr>
        <w:t>při</w:t>
      </w:r>
      <w:r w:rsidRPr="009B6AE1">
        <w:rPr>
          <w:rFonts w:asciiTheme="minorHAnsi" w:hAnsiTheme="minorHAnsi" w:cstheme="minorHAnsi"/>
        </w:rPr>
        <w:t xml:space="preserve"> </w:t>
      </w:r>
      <w:r w:rsidR="00095D8F">
        <w:rPr>
          <w:rFonts w:asciiTheme="minorHAnsi" w:hAnsiTheme="minorHAnsi" w:cstheme="minorHAnsi"/>
        </w:rPr>
        <w:t>výkonu veřejné moci (</w:t>
      </w:r>
      <w:r w:rsidR="00095D8F" w:rsidRPr="00095D8F">
        <w:rPr>
          <w:rFonts w:asciiTheme="minorHAnsi" w:hAnsiTheme="minorHAnsi" w:cstheme="minorHAnsi"/>
        </w:rPr>
        <w:t xml:space="preserve">zpracování je nezbytné pro splnění úkolu prováděného ve veřejném zájmu nebo při výkonu veřejné moci, kterým je </w:t>
      </w:r>
      <w:r w:rsidR="00095D8F">
        <w:rPr>
          <w:rFonts w:asciiTheme="minorHAnsi" w:hAnsiTheme="minorHAnsi" w:cstheme="minorHAnsi"/>
        </w:rPr>
        <w:t>správce</w:t>
      </w:r>
      <w:r w:rsidR="00095D8F" w:rsidRPr="00095D8F">
        <w:rPr>
          <w:rFonts w:asciiTheme="minorHAnsi" w:hAnsiTheme="minorHAnsi" w:cstheme="minorHAnsi"/>
        </w:rPr>
        <w:t xml:space="preserve"> pověřen</w:t>
      </w:r>
      <w:r w:rsidR="00095D8F">
        <w:rPr>
          <w:rFonts w:asciiTheme="minorHAnsi" w:hAnsiTheme="minorHAnsi" w:cstheme="minorHAnsi"/>
        </w:rPr>
        <w:t>).</w:t>
      </w:r>
    </w:p>
    <w:p w14:paraId="2FAC588A" w14:textId="3B143C38" w:rsidR="00997AB0" w:rsidRPr="009B6AE1" w:rsidRDefault="00997AB0" w:rsidP="009A66B6">
      <w:pPr>
        <w:spacing w:after="240"/>
        <w:jc w:val="both"/>
        <w:rPr>
          <w:rFonts w:asciiTheme="minorHAnsi" w:hAnsiTheme="minorHAnsi" w:cstheme="minorHAnsi"/>
        </w:rPr>
      </w:pPr>
      <w:r w:rsidRPr="00997AB0">
        <w:rPr>
          <w:rFonts w:asciiTheme="minorHAnsi" w:hAnsiTheme="minorHAnsi" w:cstheme="minorHAnsi"/>
        </w:rPr>
        <w:t>Vaše osobní údaje nebudou využity k automatizovanému rozhodování, tedy ani k profilování.</w:t>
      </w:r>
    </w:p>
    <w:p w14:paraId="3745EF63" w14:textId="0B8DE557" w:rsidR="002B120B" w:rsidRPr="009B6AE1" w:rsidRDefault="002B120B" w:rsidP="009A66B6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3. Subjekty osobních údajů</w:t>
      </w:r>
    </w:p>
    <w:p w14:paraId="10FD8B93" w14:textId="01426B90" w:rsidR="002B120B" w:rsidRPr="009B6AE1" w:rsidRDefault="00E44DDE" w:rsidP="009A66B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NÚKIB</w:t>
      </w:r>
      <w:r w:rsidR="002B120B" w:rsidRPr="009B6AE1">
        <w:rPr>
          <w:rFonts w:asciiTheme="minorHAnsi" w:hAnsiTheme="minorHAnsi" w:cstheme="minorHAnsi"/>
        </w:rPr>
        <w:t xml:space="preserve"> zpracovává</w:t>
      </w:r>
      <w:r w:rsidR="00556A30" w:rsidRPr="009B6AE1">
        <w:rPr>
          <w:rFonts w:asciiTheme="minorHAnsi" w:hAnsiTheme="minorHAnsi" w:cstheme="minorHAnsi"/>
        </w:rPr>
        <w:t xml:space="preserve"> osobní údaje</w:t>
      </w:r>
      <w:r w:rsidR="0029501D">
        <w:rPr>
          <w:rFonts w:asciiTheme="minorHAnsi" w:hAnsiTheme="minorHAnsi" w:cstheme="minorHAnsi"/>
        </w:rPr>
        <w:t xml:space="preserve"> </w:t>
      </w:r>
      <w:r w:rsidR="00384C6A">
        <w:rPr>
          <w:rFonts w:asciiTheme="minorHAnsi" w:hAnsiTheme="minorHAnsi" w:cstheme="minorHAnsi"/>
        </w:rPr>
        <w:t xml:space="preserve">účastníků </w:t>
      </w:r>
      <w:r w:rsidR="007C4963">
        <w:rPr>
          <w:rFonts w:asciiTheme="minorHAnsi" w:hAnsiTheme="minorHAnsi" w:cstheme="minorHAnsi"/>
        </w:rPr>
        <w:t>webináře</w:t>
      </w:r>
      <w:r w:rsidR="000E49FE">
        <w:rPr>
          <w:rFonts w:asciiTheme="minorHAnsi" w:hAnsiTheme="minorHAnsi" w:cstheme="minorHAnsi"/>
        </w:rPr>
        <w:t>.</w:t>
      </w:r>
    </w:p>
    <w:p w14:paraId="098BBD25" w14:textId="77777777" w:rsidR="00B55D97" w:rsidRPr="009B6AE1" w:rsidRDefault="008E59E3" w:rsidP="009A66B6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4. Kategorie osobních údajů</w:t>
      </w:r>
    </w:p>
    <w:p w14:paraId="4853DB1C" w14:textId="68848299" w:rsidR="00B55D97" w:rsidRPr="009B6AE1" w:rsidRDefault="00B55D97" w:rsidP="009D66B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</w:rPr>
        <w:t xml:space="preserve">identifikační a kontaktní údaje – </w:t>
      </w:r>
      <w:r w:rsidR="00A164F0">
        <w:rPr>
          <w:rFonts w:asciiTheme="minorHAnsi" w:hAnsiTheme="minorHAnsi" w:cstheme="minorHAnsi"/>
        </w:rPr>
        <w:t xml:space="preserve">titul, </w:t>
      </w:r>
      <w:r w:rsidRPr="009B6AE1">
        <w:rPr>
          <w:rFonts w:asciiTheme="minorHAnsi" w:hAnsiTheme="minorHAnsi" w:cstheme="minorHAnsi"/>
        </w:rPr>
        <w:t xml:space="preserve">jméno, příjmení, </w:t>
      </w:r>
      <w:r w:rsidR="00F874C8" w:rsidRPr="009B6AE1">
        <w:rPr>
          <w:rFonts w:asciiTheme="minorHAnsi" w:hAnsiTheme="minorHAnsi" w:cstheme="minorHAnsi"/>
        </w:rPr>
        <w:t>e</w:t>
      </w:r>
      <w:r w:rsidR="00FC49C0" w:rsidRPr="009B6AE1">
        <w:rPr>
          <w:rFonts w:asciiTheme="minorHAnsi" w:hAnsiTheme="minorHAnsi" w:cstheme="minorHAnsi"/>
        </w:rPr>
        <w:noBreakHyphen/>
      </w:r>
      <w:r w:rsidR="00F874C8" w:rsidRPr="009B6AE1">
        <w:rPr>
          <w:rFonts w:asciiTheme="minorHAnsi" w:hAnsiTheme="minorHAnsi" w:cstheme="minorHAnsi"/>
        </w:rPr>
        <w:t>mail</w:t>
      </w:r>
      <w:r w:rsidR="002054D1" w:rsidRPr="009B6AE1">
        <w:rPr>
          <w:rFonts w:asciiTheme="minorHAnsi" w:hAnsiTheme="minorHAnsi" w:cstheme="minorHAnsi"/>
        </w:rPr>
        <w:t>ová adresa</w:t>
      </w:r>
      <w:r w:rsidR="003B6482" w:rsidRPr="009B6AE1">
        <w:rPr>
          <w:rFonts w:asciiTheme="minorHAnsi" w:hAnsiTheme="minorHAnsi" w:cstheme="minorHAnsi"/>
        </w:rPr>
        <w:t>,</w:t>
      </w:r>
      <w:r w:rsidR="00A164F0">
        <w:rPr>
          <w:rFonts w:asciiTheme="minorHAnsi" w:hAnsiTheme="minorHAnsi" w:cstheme="minorHAnsi"/>
        </w:rPr>
        <w:t xml:space="preserve"> </w:t>
      </w:r>
      <w:r w:rsidR="00384C6A">
        <w:rPr>
          <w:rFonts w:asciiTheme="minorHAnsi" w:hAnsiTheme="minorHAnsi" w:cstheme="minorHAnsi"/>
        </w:rPr>
        <w:t>organizace</w:t>
      </w:r>
      <w:r w:rsidR="00C13149">
        <w:rPr>
          <w:rFonts w:asciiTheme="minorHAnsi" w:hAnsiTheme="minorHAnsi" w:cstheme="minorHAnsi"/>
        </w:rPr>
        <w:t>.</w:t>
      </w:r>
    </w:p>
    <w:p w14:paraId="172F690E" w14:textId="77777777" w:rsidR="0074018C" w:rsidRPr="009B6AE1" w:rsidRDefault="0074018C" w:rsidP="00BE411E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5. Způsob a doba zpracování osobních údajů</w:t>
      </w:r>
    </w:p>
    <w:p w14:paraId="2C5E0070" w14:textId="363571EF" w:rsidR="008E59E3" w:rsidRDefault="008E59E3" w:rsidP="00E06F5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Zpracování osobních údajů provádí </w:t>
      </w:r>
      <w:r w:rsidR="004B4549" w:rsidRPr="009B6AE1">
        <w:rPr>
          <w:rFonts w:asciiTheme="minorHAnsi" w:hAnsiTheme="minorHAnsi" w:cstheme="minorHAnsi"/>
        </w:rPr>
        <w:t>s</w:t>
      </w:r>
      <w:r w:rsidRPr="009B6AE1">
        <w:rPr>
          <w:rFonts w:asciiTheme="minorHAnsi" w:hAnsiTheme="minorHAnsi" w:cstheme="minorHAnsi"/>
        </w:rPr>
        <w:t>právce</w:t>
      </w:r>
      <w:r w:rsidR="002852BC" w:rsidRPr="009B6AE1">
        <w:rPr>
          <w:rFonts w:asciiTheme="minorHAnsi" w:hAnsiTheme="minorHAnsi" w:cstheme="minorHAnsi"/>
        </w:rPr>
        <w:t xml:space="preserve">. </w:t>
      </w:r>
      <w:r w:rsidR="006D141C" w:rsidRPr="009B6AE1">
        <w:rPr>
          <w:rFonts w:asciiTheme="minorHAnsi" w:hAnsiTheme="minorHAnsi" w:cstheme="minorHAnsi"/>
        </w:rPr>
        <w:t xml:space="preserve">Správce bude poskytnuté osobní údaje zpracovávat </w:t>
      </w:r>
      <w:r w:rsidR="00E365DA" w:rsidRPr="00E365DA">
        <w:rPr>
          <w:rFonts w:asciiTheme="minorHAnsi" w:hAnsiTheme="minorHAnsi" w:cstheme="minorHAnsi"/>
        </w:rPr>
        <w:t>pouze po dobu nezbytně nutnou pro splnění účelu, k němuž byly shromážděny</w:t>
      </w:r>
      <w:r w:rsidR="00E365DA">
        <w:rPr>
          <w:rFonts w:asciiTheme="minorHAnsi" w:hAnsiTheme="minorHAnsi" w:cstheme="minorHAnsi"/>
        </w:rPr>
        <w:t>.</w:t>
      </w:r>
    </w:p>
    <w:p w14:paraId="3462CA4B" w14:textId="4AA7CEA0" w:rsidR="00D303B8" w:rsidRDefault="00D303B8" w:rsidP="00D303B8">
      <w:pPr>
        <w:spacing w:after="120"/>
        <w:jc w:val="both"/>
        <w:rPr>
          <w:rFonts w:asciiTheme="minorHAnsi" w:hAnsiTheme="minorHAnsi" w:cstheme="minorHAnsi"/>
        </w:rPr>
      </w:pPr>
      <w:r w:rsidRPr="00E06F5E">
        <w:rPr>
          <w:rFonts w:asciiTheme="minorHAnsi" w:hAnsiTheme="minorHAnsi" w:cstheme="minorHAnsi"/>
        </w:rPr>
        <w:t xml:space="preserve">Veškeré osobní údaje týkající se </w:t>
      </w:r>
      <w:r w:rsidR="001150A3">
        <w:rPr>
          <w:rFonts w:asciiTheme="minorHAnsi" w:hAnsiTheme="minorHAnsi" w:cstheme="minorHAnsi"/>
        </w:rPr>
        <w:t>pořádaného webináře</w:t>
      </w:r>
      <w:r>
        <w:rPr>
          <w:rFonts w:asciiTheme="minorHAnsi" w:hAnsiTheme="minorHAnsi" w:cstheme="minorHAnsi"/>
        </w:rPr>
        <w:t xml:space="preserve"> </w:t>
      </w:r>
      <w:r w:rsidRPr="00E06F5E">
        <w:rPr>
          <w:rFonts w:asciiTheme="minorHAnsi" w:hAnsiTheme="minorHAnsi" w:cstheme="minorHAnsi"/>
        </w:rPr>
        <w:t xml:space="preserve">(včetně informací poskytnutých před </w:t>
      </w:r>
      <w:r w:rsidR="00B21DFA">
        <w:rPr>
          <w:rFonts w:asciiTheme="minorHAnsi" w:hAnsiTheme="minorHAnsi" w:cstheme="minorHAnsi"/>
        </w:rPr>
        <w:t>webináře</w:t>
      </w:r>
      <w:r w:rsidRPr="00E06F5E">
        <w:rPr>
          <w:rFonts w:asciiTheme="minorHAnsi" w:hAnsiTheme="minorHAnsi" w:cstheme="minorHAnsi"/>
        </w:rPr>
        <w:t>, během n</w:t>
      </w:r>
      <w:r w:rsidR="00B21DFA">
        <w:rPr>
          <w:rFonts w:asciiTheme="minorHAnsi" w:hAnsiTheme="minorHAnsi" w:cstheme="minorHAnsi"/>
        </w:rPr>
        <w:t>ěho</w:t>
      </w:r>
      <w:r w:rsidRPr="00E06F5E">
        <w:rPr>
          <w:rFonts w:asciiTheme="minorHAnsi" w:hAnsiTheme="minorHAnsi" w:cstheme="minorHAnsi"/>
        </w:rPr>
        <w:t xml:space="preserve"> nebo poté) budou vymazány </w:t>
      </w:r>
      <w:r>
        <w:rPr>
          <w:rFonts w:asciiTheme="minorHAnsi" w:hAnsiTheme="minorHAnsi" w:cstheme="minorHAnsi"/>
        </w:rPr>
        <w:t xml:space="preserve">nejpozději do 14 kalendářních dnů od skončení </w:t>
      </w:r>
      <w:r w:rsidR="00B21DFA">
        <w:rPr>
          <w:rFonts w:asciiTheme="minorHAnsi" w:hAnsiTheme="minorHAnsi" w:cstheme="minorHAnsi"/>
        </w:rPr>
        <w:t>webináře</w:t>
      </w:r>
      <w:r>
        <w:rPr>
          <w:rFonts w:asciiTheme="minorHAnsi" w:hAnsiTheme="minorHAnsi" w:cstheme="minorHAnsi"/>
        </w:rPr>
        <w:t>.</w:t>
      </w:r>
    </w:p>
    <w:p w14:paraId="667D8EC0" w14:textId="31EA2851" w:rsidR="00792466" w:rsidRDefault="00792466" w:rsidP="000A3149">
      <w:pPr>
        <w:spacing w:after="120"/>
        <w:jc w:val="both"/>
        <w:rPr>
          <w:rFonts w:asciiTheme="minorHAnsi" w:hAnsiTheme="minorHAnsi" w:cstheme="minorHAnsi"/>
        </w:rPr>
      </w:pPr>
      <w:r w:rsidRPr="00792466">
        <w:rPr>
          <w:rFonts w:asciiTheme="minorHAnsi" w:hAnsiTheme="minorHAnsi" w:cstheme="minorHAnsi"/>
        </w:rPr>
        <w:t xml:space="preserve">Osobní údaje v elektronické formě (e-maily, dokumenty, databáze atd.) jsou uloženy na serverech </w:t>
      </w:r>
      <w:r w:rsidR="00E44DDE">
        <w:rPr>
          <w:rFonts w:asciiTheme="minorHAnsi" w:hAnsiTheme="minorHAnsi" w:cstheme="minorHAnsi"/>
        </w:rPr>
        <w:t>NÚKIB</w:t>
      </w:r>
      <w:r w:rsidRPr="00792466">
        <w:rPr>
          <w:rFonts w:asciiTheme="minorHAnsi" w:hAnsiTheme="minorHAnsi" w:cstheme="minorHAnsi"/>
        </w:rPr>
        <w:t>.</w:t>
      </w:r>
    </w:p>
    <w:p w14:paraId="205B9B5A" w14:textId="48E7AA7B" w:rsidR="00792466" w:rsidRPr="009B6AE1" w:rsidRDefault="00792466" w:rsidP="00792466">
      <w:pPr>
        <w:spacing w:after="240"/>
        <w:jc w:val="both"/>
        <w:rPr>
          <w:rFonts w:asciiTheme="minorHAnsi" w:hAnsiTheme="minorHAnsi" w:cstheme="minorHAnsi"/>
        </w:rPr>
      </w:pPr>
      <w:r w:rsidRPr="00792466">
        <w:rPr>
          <w:rFonts w:asciiTheme="minorHAnsi" w:hAnsiTheme="minorHAnsi" w:cstheme="minorHAnsi"/>
        </w:rPr>
        <w:lastRenderedPageBreak/>
        <w:t xml:space="preserve">Za účelem ochrany vašich osobních údajů </w:t>
      </w:r>
      <w:r>
        <w:rPr>
          <w:rFonts w:asciiTheme="minorHAnsi" w:hAnsiTheme="minorHAnsi" w:cstheme="minorHAnsi"/>
        </w:rPr>
        <w:t>zavedl správce</w:t>
      </w:r>
      <w:r w:rsidRPr="00792466">
        <w:rPr>
          <w:rFonts w:asciiTheme="minorHAnsi" w:hAnsiTheme="minorHAnsi" w:cstheme="minorHAnsi"/>
        </w:rPr>
        <w:t xml:space="preserve"> řadu technických a organizačních opatření. Technická opatření zahrnují náležité kroky k zajištění bezpečnosti a ochrany před ztrátou údajů, jejich pozměněním nebo neoprávněným přístupem k nim, s přihlédnutím k riziku spojenému se zpracováním údajů a k povaze zpracovávaných osobních údajů. Organizační opatření zahrnují omezení přístupu k</w:t>
      </w:r>
      <w:r w:rsidR="00AA6832">
        <w:rPr>
          <w:rFonts w:asciiTheme="minorHAnsi" w:hAnsiTheme="minorHAnsi" w:cstheme="minorHAnsi"/>
        </w:rPr>
        <w:t> </w:t>
      </w:r>
      <w:r w:rsidRPr="00792466">
        <w:rPr>
          <w:rFonts w:asciiTheme="minorHAnsi" w:hAnsiTheme="minorHAnsi" w:cstheme="minorHAnsi"/>
        </w:rPr>
        <w:t>osobním údajům výlučně na oprávněné osoby, jež mají legitimní důvod se s nimi seznámit pro účely zpracování.</w:t>
      </w:r>
    </w:p>
    <w:p w14:paraId="11EADE54" w14:textId="6B4540B1" w:rsidR="0074018C" w:rsidRDefault="0074018C" w:rsidP="00BE411E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6. Komu jsou osobní údaje poskytovány</w:t>
      </w:r>
    </w:p>
    <w:p w14:paraId="5ACFAE26" w14:textId="194BAE7B" w:rsidR="004132DC" w:rsidRPr="004132DC" w:rsidRDefault="004132DC" w:rsidP="004132DC">
      <w:pPr>
        <w:keepNext/>
        <w:spacing w:after="120"/>
        <w:jc w:val="both"/>
        <w:rPr>
          <w:rFonts w:asciiTheme="minorHAnsi" w:hAnsiTheme="minorHAnsi" w:cstheme="minorHAnsi"/>
          <w:bCs/>
        </w:rPr>
      </w:pPr>
      <w:r w:rsidRPr="004132DC">
        <w:rPr>
          <w:rFonts w:asciiTheme="minorHAnsi" w:hAnsiTheme="minorHAnsi" w:cstheme="minorHAnsi"/>
          <w:bCs/>
        </w:rPr>
        <w:t xml:space="preserve">Přístup k vašim osobním údajům se poskytuje zaměstnancům </w:t>
      </w:r>
      <w:r>
        <w:rPr>
          <w:rFonts w:asciiTheme="minorHAnsi" w:hAnsiTheme="minorHAnsi" w:cstheme="minorHAnsi"/>
          <w:bCs/>
        </w:rPr>
        <w:t>správce</w:t>
      </w:r>
      <w:r w:rsidRPr="004132DC">
        <w:rPr>
          <w:rFonts w:asciiTheme="minorHAnsi" w:hAnsiTheme="minorHAnsi" w:cstheme="minorHAnsi"/>
          <w:bCs/>
        </w:rPr>
        <w:t>, kteří odpovídají za provedení této operace zpracování</w:t>
      </w:r>
      <w:r>
        <w:rPr>
          <w:rFonts w:asciiTheme="minorHAnsi" w:hAnsiTheme="minorHAnsi" w:cstheme="minorHAnsi"/>
          <w:bCs/>
        </w:rPr>
        <w:t>.</w:t>
      </w:r>
    </w:p>
    <w:p w14:paraId="7A5FF6E2" w14:textId="07DF59BA" w:rsidR="00633B9C" w:rsidRPr="009B6AE1" w:rsidRDefault="00633B9C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V některých případech je </w:t>
      </w:r>
      <w:r w:rsidR="00594DD9">
        <w:rPr>
          <w:rFonts w:asciiTheme="minorHAnsi" w:hAnsiTheme="minorHAnsi" w:cstheme="minorHAnsi"/>
        </w:rPr>
        <w:t xml:space="preserve">NÚKIB </w:t>
      </w:r>
      <w:r w:rsidRPr="009B6AE1">
        <w:rPr>
          <w:rFonts w:asciiTheme="minorHAnsi" w:hAnsiTheme="minorHAnsi" w:cstheme="minorHAnsi"/>
        </w:rPr>
        <w:t>povinen v</w:t>
      </w:r>
      <w:r w:rsidR="00E4587D" w:rsidRPr="009B6AE1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souladu s právními předpisy poskytovat osobní údaje jiným správcům osobních údajů. Jde zejména o tyto případy:</w:t>
      </w:r>
    </w:p>
    <w:p w14:paraId="65268F64" w14:textId="744E4EBA" w:rsidR="00AE0DAA" w:rsidRPr="009B6AE1" w:rsidRDefault="00E02F57" w:rsidP="00AE0DA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02F57">
        <w:rPr>
          <w:rFonts w:asciiTheme="minorHAnsi" w:hAnsiTheme="minorHAnsi" w:cstheme="minorHAnsi"/>
        </w:rPr>
        <w:t>poskytování osobních údajů orgánům veřejné moci pro výkon jejich působnosti</w:t>
      </w:r>
      <w:r w:rsidR="00633B9C" w:rsidRPr="009B6AE1">
        <w:rPr>
          <w:rFonts w:asciiTheme="minorHAnsi" w:hAnsiTheme="minorHAnsi" w:cstheme="minorHAnsi"/>
        </w:rPr>
        <w:t>;</w:t>
      </w:r>
    </w:p>
    <w:p w14:paraId="1357EDF6" w14:textId="77777777" w:rsidR="00633B9C" w:rsidRPr="009B6AE1" w:rsidRDefault="00633B9C" w:rsidP="00BE411E">
      <w:pPr>
        <w:pStyle w:val="Odstavecseseznamem"/>
        <w:numPr>
          <w:ilvl w:val="0"/>
          <w:numId w:val="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poskytování osobních údajů jiným členským státům Evropské unie nebo mezinárodním organizacím, pokud to vyplývá z přímo použitelných předpisů Evropské unie, mezinárodní smlouvy, kterou je Česká republika vázána, nebo jiných mezinárodních závazků.</w:t>
      </w:r>
    </w:p>
    <w:p w14:paraId="446856F4" w14:textId="14817E62" w:rsidR="00760E48" w:rsidRPr="009B6AE1" w:rsidRDefault="00C13149" w:rsidP="00BE411E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8. </w:t>
      </w:r>
      <w:r w:rsidR="00760E48" w:rsidRPr="009B6AE1">
        <w:rPr>
          <w:rFonts w:asciiTheme="minorHAnsi" w:hAnsiTheme="minorHAnsi" w:cstheme="minorHAnsi"/>
          <w:b/>
        </w:rPr>
        <w:t>Informace o základních právech subjektů údajů</w:t>
      </w:r>
    </w:p>
    <w:p w14:paraId="71DC94FF" w14:textId="77777777" w:rsidR="00391A53" w:rsidRPr="009B6AE1" w:rsidRDefault="00391A53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Subjekt údajů je oprávněn uplatnit svá práva vyplývající z GDPR vůči správci osobních údajů, a to zasláním žádosti na adresu </w:t>
      </w:r>
      <w:r w:rsidR="008E59E3" w:rsidRPr="009B6AE1">
        <w:rPr>
          <w:rFonts w:asciiTheme="minorHAnsi" w:hAnsiTheme="minorHAnsi" w:cstheme="minorHAnsi"/>
        </w:rPr>
        <w:t>správce</w:t>
      </w:r>
      <w:r w:rsidRPr="009B6AE1">
        <w:rPr>
          <w:rFonts w:asciiTheme="minorHAnsi" w:hAnsiTheme="minorHAnsi" w:cstheme="minorHAnsi"/>
        </w:rPr>
        <w:t xml:space="preserve"> nebo na e-mailovou adresu pověřence.</w:t>
      </w:r>
    </w:p>
    <w:p w14:paraId="364CE9FB" w14:textId="76A4AD9F" w:rsidR="00391A53" w:rsidRPr="009B6AE1" w:rsidRDefault="00391A53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Subjekt údajů má právo</w:t>
      </w:r>
      <w:r w:rsidR="0074018C" w:rsidRPr="009B6AE1">
        <w:rPr>
          <w:rFonts w:asciiTheme="minorHAnsi" w:hAnsiTheme="minorHAnsi" w:cstheme="minorHAnsi"/>
        </w:rPr>
        <w:t xml:space="preserve"> na přístup k osobním údajům, které se jej týkají, jejich opravu nebo výmaz, případně omezení zpracování, vznést námitku proti zpracování a uplatnit právo na přenositelnost údajů.</w:t>
      </w:r>
    </w:p>
    <w:p w14:paraId="3FB91907" w14:textId="77777777" w:rsidR="00CE1846" w:rsidRPr="009B6AE1" w:rsidRDefault="00182428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Jestliže je zpracování založeno na souhlasu, je subjekt údajů oprávněn kdykoliv souhlas odvolat, aniž je tím dotčena zákonnost zpracování založená na souhlasu uděleném před jeho odvoláním.</w:t>
      </w:r>
      <w:r w:rsidR="00CE1846" w:rsidRPr="009B6AE1">
        <w:rPr>
          <w:rFonts w:asciiTheme="minorHAnsi" w:hAnsiTheme="minorHAnsi" w:cstheme="minorHAnsi"/>
        </w:rPr>
        <w:t xml:space="preserve"> </w:t>
      </w:r>
    </w:p>
    <w:p w14:paraId="3B01E906" w14:textId="53CFB7B4" w:rsidR="00CE1846" w:rsidRPr="009B6AE1" w:rsidRDefault="00CE1846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Subjekt údajů má právo podat stížnost na zpracování osobních údajů dozorovému úřadu, kterým je v</w:t>
      </w:r>
      <w:r w:rsidR="00BE411E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České republice Úřad pro ochranu osobních údajů, se sídlem Pplk. Sochora 27, 170 00 Praha</w:t>
      </w:r>
      <w:r w:rsidR="009B5DD9" w:rsidRPr="009B6AE1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7, e</w:t>
      </w:r>
      <w:r w:rsidR="00BE411E">
        <w:rPr>
          <w:rFonts w:asciiTheme="minorHAnsi" w:hAnsiTheme="minorHAnsi" w:cstheme="minorHAnsi"/>
        </w:rPr>
        <w:noBreakHyphen/>
      </w:r>
      <w:r w:rsidRPr="009B6AE1">
        <w:rPr>
          <w:rFonts w:asciiTheme="minorHAnsi" w:hAnsiTheme="minorHAnsi" w:cstheme="minorHAnsi"/>
        </w:rPr>
        <w:t>mail:</w:t>
      </w:r>
      <w:r w:rsidR="00BE411E">
        <w:rPr>
          <w:rFonts w:asciiTheme="minorHAnsi" w:hAnsiTheme="minorHAnsi" w:cstheme="minorHAnsi"/>
        </w:rPr>
        <w:t> </w:t>
      </w:r>
      <w:hyperlink r:id="rId9" w:history="1">
        <w:r w:rsidRPr="009B6AE1">
          <w:rPr>
            <w:rStyle w:val="Hypertextovodkaz"/>
            <w:rFonts w:asciiTheme="minorHAnsi" w:hAnsiTheme="minorHAnsi" w:cstheme="minorHAnsi"/>
          </w:rPr>
          <w:t>posta@uoou.cz</w:t>
        </w:r>
      </w:hyperlink>
      <w:r w:rsidRPr="009B6AE1">
        <w:rPr>
          <w:rFonts w:asciiTheme="minorHAnsi" w:hAnsiTheme="minorHAnsi" w:cstheme="minorHAnsi"/>
        </w:rPr>
        <w:t>, ID datové schránky: qkbaa2n.</w:t>
      </w:r>
    </w:p>
    <w:p w14:paraId="0FB4EF9C" w14:textId="77777777" w:rsidR="00391A53" w:rsidRPr="009B6AE1" w:rsidRDefault="00391A53" w:rsidP="00760E48">
      <w:pPr>
        <w:jc w:val="both"/>
        <w:rPr>
          <w:rFonts w:asciiTheme="minorHAnsi" w:hAnsiTheme="minorHAnsi" w:cstheme="minorHAnsi"/>
          <w:b/>
        </w:rPr>
      </w:pPr>
    </w:p>
    <w:sectPr w:rsidR="00391A53" w:rsidRPr="009B6A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DCE" w14:textId="77777777" w:rsidR="00B668CB" w:rsidRDefault="00B668CB" w:rsidP="0029501D">
      <w:pPr>
        <w:spacing w:after="0" w:line="240" w:lineRule="auto"/>
      </w:pPr>
      <w:r>
        <w:separator/>
      </w:r>
    </w:p>
  </w:endnote>
  <w:endnote w:type="continuationSeparator" w:id="0">
    <w:p w14:paraId="02F700BC" w14:textId="77777777" w:rsidR="00B668CB" w:rsidRDefault="00B668CB" w:rsidP="0029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A2FD" w14:textId="77777777" w:rsidR="0029501D" w:rsidRDefault="0029501D" w:rsidP="0029501D">
    <w:pPr>
      <w:widowControl w:val="0"/>
      <w:tabs>
        <w:tab w:val="right" w:pos="9072"/>
      </w:tabs>
      <w:suppressAutoHyphens/>
      <w:spacing w:after="0"/>
      <w:rPr>
        <w:rFonts w:eastAsia="Arial Unicode MS" w:cs="Mangal"/>
        <w:color w:val="7F7F7F"/>
        <w:kern w:val="1"/>
        <w:sz w:val="20"/>
        <w:szCs w:val="21"/>
        <w:lang w:eastAsia="hi-IN" w:bidi="hi-IN"/>
      </w:rPr>
    </w:pP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Mučednická</w:t>
    </w:r>
    <w:r>
      <w:rPr>
        <w:rFonts w:eastAsia="Arial Unicode MS" w:cs="Mangal"/>
        <w:color w:val="7F7F7F"/>
        <w:kern w:val="1"/>
        <w:sz w:val="20"/>
        <w:szCs w:val="21"/>
        <w:lang w:eastAsia="hi-IN" w:bidi="hi-IN"/>
      </w:rPr>
      <w:t> 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1125/31,</w:t>
    </w:r>
    <w:r>
      <w:rPr>
        <w:rFonts w:eastAsia="Arial Unicode MS" w:cs="Mangal"/>
        <w:color w:val="7F7F7F"/>
        <w:kern w:val="1"/>
        <w:sz w:val="20"/>
        <w:szCs w:val="21"/>
        <w:lang w:eastAsia="hi-IN" w:bidi="hi-IN"/>
      </w:rPr>
      <w:t> 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616</w:t>
    </w:r>
    <w:r>
      <w:rPr>
        <w:rFonts w:eastAsia="Arial Unicode MS" w:cs="Mangal"/>
        <w:color w:val="7F7F7F"/>
        <w:kern w:val="1"/>
        <w:sz w:val="20"/>
        <w:szCs w:val="21"/>
        <w:lang w:eastAsia="hi-IN" w:bidi="hi-IN"/>
      </w:rPr>
      <w:t> 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00</w:t>
    </w:r>
    <w:r>
      <w:rPr>
        <w:rFonts w:eastAsia="Arial Unicode MS" w:cs="Mangal"/>
        <w:color w:val="7F7F7F"/>
        <w:kern w:val="1"/>
        <w:sz w:val="20"/>
        <w:szCs w:val="21"/>
        <w:lang w:eastAsia="hi-IN" w:bidi="hi-IN"/>
      </w:rPr>
      <w:t> B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rno</w:t>
    </w:r>
  </w:p>
  <w:p w14:paraId="0F6ECF58" w14:textId="30AEFE74" w:rsidR="0029501D" w:rsidRPr="000158B7" w:rsidRDefault="0029501D" w:rsidP="0029501D">
    <w:pPr>
      <w:widowControl w:val="0"/>
      <w:tabs>
        <w:tab w:val="right" w:pos="9072"/>
      </w:tabs>
      <w:suppressAutoHyphens/>
      <w:spacing w:after="0"/>
    </w:pP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tel.: 541 110 777, e-mail:</w:t>
    </w:r>
    <w:r>
      <w:rPr>
        <w:rFonts w:eastAsia="Arial Unicode MS" w:cs="Mangal"/>
        <w:color w:val="7F7F7F"/>
        <w:kern w:val="1"/>
        <w:sz w:val="20"/>
        <w:szCs w:val="21"/>
        <w:lang w:eastAsia="hi-IN" w:bidi="hi-IN"/>
      </w:rPr>
      <w:t xml:space="preserve"> 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posta@nukib.</w:t>
    </w:r>
    <w:r w:rsidR="001A08B1">
      <w:rPr>
        <w:rFonts w:eastAsia="Arial Unicode MS" w:cs="Mangal"/>
        <w:color w:val="7F7F7F"/>
        <w:kern w:val="1"/>
        <w:sz w:val="20"/>
        <w:szCs w:val="21"/>
        <w:lang w:eastAsia="hi-IN" w:bidi="hi-IN"/>
      </w:rPr>
      <w:t>gov.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cz, datová schránka: zzfnkp3, www.nukib.</w:t>
    </w:r>
    <w:r w:rsidR="001A08B1">
      <w:rPr>
        <w:rFonts w:eastAsia="Arial Unicode MS" w:cs="Mangal"/>
        <w:color w:val="7F7F7F"/>
        <w:kern w:val="1"/>
        <w:sz w:val="20"/>
        <w:szCs w:val="21"/>
        <w:lang w:eastAsia="hi-IN" w:bidi="hi-IN"/>
      </w:rPr>
      <w:t>gov.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6200" w14:textId="77777777" w:rsidR="00B668CB" w:rsidRDefault="00B668CB" w:rsidP="0029501D">
      <w:pPr>
        <w:spacing w:after="0" w:line="240" w:lineRule="auto"/>
      </w:pPr>
      <w:r>
        <w:separator/>
      </w:r>
    </w:p>
  </w:footnote>
  <w:footnote w:type="continuationSeparator" w:id="0">
    <w:p w14:paraId="4507FF56" w14:textId="77777777" w:rsidR="00B668CB" w:rsidRDefault="00B668CB" w:rsidP="0029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45C0" w14:textId="77777777" w:rsidR="0029501D" w:rsidRDefault="0029501D" w:rsidP="0029501D">
    <w:pPr>
      <w:pStyle w:val="Zhlav"/>
      <w:tabs>
        <w:tab w:val="clear" w:pos="4536"/>
        <w:tab w:val="clear" w:pos="9072"/>
      </w:tabs>
    </w:pPr>
    <w:r w:rsidRPr="00B049E8">
      <w:rPr>
        <w:noProof/>
      </w:rPr>
      <w:drawing>
        <wp:anchor distT="0" distB="0" distL="114300" distR="114300" simplePos="0" relativeHeight="251660288" behindDoc="0" locked="0" layoutInCell="1" allowOverlap="0" wp14:anchorId="29C1A341" wp14:editId="04A0B98D">
          <wp:simplePos x="0" y="0"/>
          <wp:positionH relativeFrom="margin">
            <wp:posOffset>25400</wp:posOffset>
          </wp:positionH>
          <wp:positionV relativeFrom="page">
            <wp:posOffset>309880</wp:posOffset>
          </wp:positionV>
          <wp:extent cx="1368000" cy="460800"/>
          <wp:effectExtent l="0" t="0" r="381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-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FB0DE5" wp14:editId="4E50E275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105660" cy="467995"/>
          <wp:effectExtent l="0" t="0" r="8890" b="8255"/>
          <wp:wrapSquare wrapText="bothSides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C76B08" w14:textId="77777777" w:rsidR="0029501D" w:rsidRDefault="00295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053"/>
    <w:multiLevelType w:val="multilevel"/>
    <w:tmpl w:val="FD4CF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7C7C"/>
    <w:multiLevelType w:val="multilevel"/>
    <w:tmpl w:val="E7B22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64D0A"/>
    <w:multiLevelType w:val="hybridMultilevel"/>
    <w:tmpl w:val="7DD4B9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4473"/>
    <w:multiLevelType w:val="hybridMultilevel"/>
    <w:tmpl w:val="89DEB2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350EF"/>
    <w:multiLevelType w:val="multilevel"/>
    <w:tmpl w:val="6CC8D7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85638"/>
    <w:multiLevelType w:val="hybridMultilevel"/>
    <w:tmpl w:val="DDF8F2D4"/>
    <w:lvl w:ilvl="0" w:tplc="40DC8E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49E1"/>
    <w:multiLevelType w:val="hybridMultilevel"/>
    <w:tmpl w:val="F8BC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D567E"/>
    <w:multiLevelType w:val="hybridMultilevel"/>
    <w:tmpl w:val="EE7C9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1244">
    <w:abstractNumId w:val="1"/>
  </w:num>
  <w:num w:numId="2" w16cid:durableId="533738922">
    <w:abstractNumId w:val="2"/>
  </w:num>
  <w:num w:numId="3" w16cid:durableId="172887647">
    <w:abstractNumId w:val="4"/>
  </w:num>
  <w:num w:numId="4" w16cid:durableId="1048262732">
    <w:abstractNumId w:val="7"/>
  </w:num>
  <w:num w:numId="5" w16cid:durableId="970209150">
    <w:abstractNumId w:val="6"/>
  </w:num>
  <w:num w:numId="6" w16cid:durableId="1658798971">
    <w:abstractNumId w:val="0"/>
  </w:num>
  <w:num w:numId="7" w16cid:durableId="409736395">
    <w:abstractNumId w:val="3"/>
  </w:num>
  <w:num w:numId="8" w16cid:durableId="171773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48"/>
    <w:rsid w:val="00002908"/>
    <w:rsid w:val="000160B3"/>
    <w:rsid w:val="00041253"/>
    <w:rsid w:val="00057EFD"/>
    <w:rsid w:val="00063155"/>
    <w:rsid w:val="00090B5E"/>
    <w:rsid w:val="000918F0"/>
    <w:rsid w:val="0009252C"/>
    <w:rsid w:val="00095D8F"/>
    <w:rsid w:val="000A1824"/>
    <w:rsid w:val="000A3149"/>
    <w:rsid w:val="000B30E8"/>
    <w:rsid w:val="000C588F"/>
    <w:rsid w:val="000D37F4"/>
    <w:rsid w:val="000D4DFA"/>
    <w:rsid w:val="000E49FE"/>
    <w:rsid w:val="001048EF"/>
    <w:rsid w:val="00105322"/>
    <w:rsid w:val="001150A3"/>
    <w:rsid w:val="00125EFF"/>
    <w:rsid w:val="00152145"/>
    <w:rsid w:val="00182428"/>
    <w:rsid w:val="001A08B1"/>
    <w:rsid w:val="001A69CA"/>
    <w:rsid w:val="001C458A"/>
    <w:rsid w:val="001D465D"/>
    <w:rsid w:val="001E24FE"/>
    <w:rsid w:val="001E3F04"/>
    <w:rsid w:val="002054D1"/>
    <w:rsid w:val="00221217"/>
    <w:rsid w:val="00246528"/>
    <w:rsid w:val="002852BC"/>
    <w:rsid w:val="0029501D"/>
    <w:rsid w:val="002963D1"/>
    <w:rsid w:val="002B120B"/>
    <w:rsid w:val="002C0993"/>
    <w:rsid w:val="002C3828"/>
    <w:rsid w:val="0031333B"/>
    <w:rsid w:val="00334561"/>
    <w:rsid w:val="00362808"/>
    <w:rsid w:val="0037749C"/>
    <w:rsid w:val="00384C6A"/>
    <w:rsid w:val="00391A53"/>
    <w:rsid w:val="003A467E"/>
    <w:rsid w:val="003B1464"/>
    <w:rsid w:val="003B6482"/>
    <w:rsid w:val="003C69C2"/>
    <w:rsid w:val="003D3A2A"/>
    <w:rsid w:val="003E4F12"/>
    <w:rsid w:val="00410948"/>
    <w:rsid w:val="00411A75"/>
    <w:rsid w:val="004132DC"/>
    <w:rsid w:val="0046146F"/>
    <w:rsid w:val="00472B6A"/>
    <w:rsid w:val="004B4549"/>
    <w:rsid w:val="004B60D3"/>
    <w:rsid w:val="004D592C"/>
    <w:rsid w:val="004E1FF7"/>
    <w:rsid w:val="004E4164"/>
    <w:rsid w:val="004E7ACE"/>
    <w:rsid w:val="005070C4"/>
    <w:rsid w:val="00556A30"/>
    <w:rsid w:val="005802E3"/>
    <w:rsid w:val="00594DD9"/>
    <w:rsid w:val="005B6C1D"/>
    <w:rsid w:val="005D3DE0"/>
    <w:rsid w:val="00601C41"/>
    <w:rsid w:val="0061757D"/>
    <w:rsid w:val="006256CE"/>
    <w:rsid w:val="00633B9C"/>
    <w:rsid w:val="00634F9D"/>
    <w:rsid w:val="00640F05"/>
    <w:rsid w:val="00642158"/>
    <w:rsid w:val="00643BEF"/>
    <w:rsid w:val="00646FAC"/>
    <w:rsid w:val="00657678"/>
    <w:rsid w:val="00660219"/>
    <w:rsid w:val="006A02EB"/>
    <w:rsid w:val="006A3A03"/>
    <w:rsid w:val="006D141C"/>
    <w:rsid w:val="00722022"/>
    <w:rsid w:val="0074018C"/>
    <w:rsid w:val="00760E48"/>
    <w:rsid w:val="007637FD"/>
    <w:rsid w:val="0076725C"/>
    <w:rsid w:val="00792466"/>
    <w:rsid w:val="007A795E"/>
    <w:rsid w:val="007C4963"/>
    <w:rsid w:val="007E3620"/>
    <w:rsid w:val="0082626D"/>
    <w:rsid w:val="0082628A"/>
    <w:rsid w:val="00830243"/>
    <w:rsid w:val="00876437"/>
    <w:rsid w:val="008906F0"/>
    <w:rsid w:val="008B01B7"/>
    <w:rsid w:val="008D4553"/>
    <w:rsid w:val="008D63E6"/>
    <w:rsid w:val="008E59E3"/>
    <w:rsid w:val="00915665"/>
    <w:rsid w:val="009646C6"/>
    <w:rsid w:val="009826B0"/>
    <w:rsid w:val="00997AB0"/>
    <w:rsid w:val="009A055F"/>
    <w:rsid w:val="009A66B6"/>
    <w:rsid w:val="009B52CF"/>
    <w:rsid w:val="009B5DD9"/>
    <w:rsid w:val="009B6AE1"/>
    <w:rsid w:val="00A05D2B"/>
    <w:rsid w:val="00A164F0"/>
    <w:rsid w:val="00A61C83"/>
    <w:rsid w:val="00AA6832"/>
    <w:rsid w:val="00AE0DAA"/>
    <w:rsid w:val="00AE56B5"/>
    <w:rsid w:val="00B175A1"/>
    <w:rsid w:val="00B21DFA"/>
    <w:rsid w:val="00B300A0"/>
    <w:rsid w:val="00B55D97"/>
    <w:rsid w:val="00B668CB"/>
    <w:rsid w:val="00BB620F"/>
    <w:rsid w:val="00BE411E"/>
    <w:rsid w:val="00C070D9"/>
    <w:rsid w:val="00C13149"/>
    <w:rsid w:val="00C20487"/>
    <w:rsid w:val="00C37C9E"/>
    <w:rsid w:val="00C9437A"/>
    <w:rsid w:val="00CB5D3F"/>
    <w:rsid w:val="00CE1846"/>
    <w:rsid w:val="00D22561"/>
    <w:rsid w:val="00D269F7"/>
    <w:rsid w:val="00D303B8"/>
    <w:rsid w:val="00D314B0"/>
    <w:rsid w:val="00D43C80"/>
    <w:rsid w:val="00D471A5"/>
    <w:rsid w:val="00D83EEC"/>
    <w:rsid w:val="00D9364F"/>
    <w:rsid w:val="00DA2748"/>
    <w:rsid w:val="00E02F57"/>
    <w:rsid w:val="00E06F5E"/>
    <w:rsid w:val="00E3492F"/>
    <w:rsid w:val="00E365DA"/>
    <w:rsid w:val="00E44DDE"/>
    <w:rsid w:val="00E4587D"/>
    <w:rsid w:val="00E5251D"/>
    <w:rsid w:val="00EA327F"/>
    <w:rsid w:val="00ED1795"/>
    <w:rsid w:val="00ED1D59"/>
    <w:rsid w:val="00EF07D0"/>
    <w:rsid w:val="00F040C0"/>
    <w:rsid w:val="00F223A4"/>
    <w:rsid w:val="00F314A3"/>
    <w:rsid w:val="00F45E83"/>
    <w:rsid w:val="00F503B4"/>
    <w:rsid w:val="00F626AD"/>
    <w:rsid w:val="00F75D91"/>
    <w:rsid w:val="00F801D1"/>
    <w:rsid w:val="00F8716C"/>
    <w:rsid w:val="00F874C8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A8C9"/>
  <w15:chartTrackingRefBased/>
  <w15:docId w15:val="{60DA0CC3-EF5D-48D6-9974-6D931C03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760E48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60E4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626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06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6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6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6F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6F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29501D"/>
  </w:style>
  <w:style w:type="paragraph" w:styleId="Zpat">
    <w:name w:val="footer"/>
    <w:basedOn w:val="Normln"/>
    <w:link w:val="ZpatChar"/>
    <w:uiPriority w:val="99"/>
    <w:unhideWhenUsed/>
    <w:rsid w:val="0029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01D"/>
  </w:style>
  <w:style w:type="paragraph" w:styleId="Revize">
    <w:name w:val="Revision"/>
    <w:hidden/>
    <w:uiPriority w:val="99"/>
    <w:semiHidden/>
    <w:rsid w:val="00E44DD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0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nukib.g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uoo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a@uoo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NÚKIB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Šteflová</dc:creator>
  <cp:keywords/>
  <dc:description/>
  <cp:lastModifiedBy>Chvátalová Nikola</cp:lastModifiedBy>
  <cp:revision>4</cp:revision>
  <dcterms:created xsi:type="dcterms:W3CDTF">2024-10-14T13:40:00Z</dcterms:created>
  <dcterms:modified xsi:type="dcterms:W3CDTF">2025-01-14T06:52:00Z</dcterms:modified>
</cp:coreProperties>
</file>